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ntertitel"/>
        <w:jc w:val="both"/>
        <w:rPr>
          <w:i w:val="false"/>
          <w:i w:val="false"/>
          <w:iCs w:val="false"/>
          <w:color w:val="323E4F" w:themeColor="text2" w:themeShade="bf"/>
          <w:spacing w:val="5"/>
          <w:kern w:val="2"/>
          <w:sz w:val="32"/>
          <w:szCs w:val="32"/>
          <w:lang w:val="it-IT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4785995</wp:posOffset>
            </wp:positionH>
            <wp:positionV relativeFrom="paragraph">
              <wp:posOffset>-87630</wp:posOffset>
            </wp:positionV>
            <wp:extent cx="964565" cy="96456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Untertitel"/>
        <w:jc w:val="both"/>
        <w:rPr/>
      </w:pPr>
      <w:r>
        <w:rPr>
          <w:i w:val="false"/>
          <w:iCs w:val="false"/>
          <w:color w:val="323E4F" w:themeColor="text2" w:themeShade="bf"/>
          <w:spacing w:val="5"/>
          <w:kern w:val="2"/>
          <w:sz w:val="32"/>
          <w:szCs w:val="32"/>
          <w:lang w:val="it-IT"/>
        </w:rPr>
        <w:t xml:space="preserve">Mobilità sostenibile: consigli per il risparmio </w:t>
        <w:br/>
        <w:t>energetico su strada</w:t>
      </w:r>
    </w:p>
    <w:p>
      <w:pPr>
        <w:pStyle w:val="Untertitel"/>
        <w:jc w:val="both"/>
        <w:rPr>
          <w:lang w:val="it-IT"/>
        </w:rPr>
      </w:pPr>
      <w:r>
        <w:rPr>
          <w:lang w:val="it-IT"/>
        </w:rPr>
        <w:t>Stiamo diventando sempre più mobili e vogliamo passare da un posto all'altro sempre più velocemente. Questo ha un impatto non solo sul nostro portafoglio, ma anche sul nostro ambiente e sul nostro clima.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 xml:space="preserve">Il nostro moderno modo di muoverci per andare al lavoro e nel tempo libero ci porta sempre più velocemente da un luogo all'altro, ma questo ha anche i suoi lati negativi. Sono soprattutto il nostro ambiente ed il nostro clima a risentirne. 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>I seguenti consigli vi aiuteranno a risparmiare energia e a fare qualcosa di buono per l'ambiente, il clima ed il vostro portafoglio.</w:t>
      </w:r>
    </w:p>
    <w:p>
      <w:pPr>
        <w:pStyle w:val="NoSpacing"/>
        <w:rPr>
          <w:lang w:val="it-IT"/>
        </w:rPr>
      </w:pPr>
      <w:r>
        <w:rPr>
          <w:u w:val="single"/>
          <w:lang w:val="it-IT"/>
        </w:rPr>
        <w:t>Pressione ottimale degli pneumatici</w:t>
        <w:br/>
      </w:r>
      <w:r>
        <w:rPr>
          <w:lang w:val="it-IT"/>
        </w:rPr>
        <w:t xml:space="preserve">La pressione degli pneumatici che consente di risparmiare più energia è quella specificata dal produttore per un carico completo. Se la pressione degli pneumatici viene poi aumentata di altri 0,2 bar, la resistenza al rotolamento viene ulteriormente ottimizzata e si può risparmiare ancora più carburante. </w:t>
      </w:r>
    </w:p>
    <w:p>
      <w:pPr>
        <w:pStyle w:val="NoSpacing"/>
        <w:rPr>
          <w:lang w:val="it-IT"/>
        </w:rPr>
      </w:pPr>
      <w:r>
        <w:rPr>
          <w:lang w:val="it-IT"/>
        </w:rPr>
      </w:r>
    </w:p>
    <w:p>
      <w:pPr>
        <w:pStyle w:val="NoSpacing"/>
        <w:rPr>
          <w:lang w:val="it-IT"/>
        </w:rPr>
      </w:pPr>
      <w:r>
        <w:rPr>
          <w:u w:val="single"/>
          <w:lang w:val="it-IT"/>
        </w:rPr>
        <w:t>Cambio tempestivo degli pneumatici</w:t>
        <w:br/>
      </w:r>
      <w:r>
        <w:rPr>
          <w:lang w:val="it-IT"/>
        </w:rPr>
        <w:t>Buoni pneumatici invernali sono necessari nella stagione fredda, sul ghiaccio e sulla neve. Appena fa di nuovo caldo dovrebbero essere sostituiti con pneumatici estivi.</w:t>
      </w:r>
    </w:p>
    <w:p>
      <w:pPr>
        <w:pStyle w:val="NoSpacing"/>
        <w:rPr>
          <w:lang w:val="it-IT"/>
        </w:rPr>
      </w:pPr>
      <w:r>
        <w:rPr>
          <w:lang w:val="it-IT"/>
        </w:rPr>
      </w:r>
    </w:p>
    <w:p>
      <w:pPr>
        <w:pStyle w:val="NoSpacing"/>
        <w:rPr>
          <w:lang w:val="it-IT"/>
        </w:rPr>
      </w:pPr>
      <w:r>
        <w:rPr>
          <w:u w:val="single"/>
          <w:lang w:val="it-IT"/>
        </w:rPr>
        <w:t>Utilizzo di pneumatici con bassa resistenza al rotolamento</w:t>
        <w:br/>
      </w:r>
      <w:r>
        <w:rPr>
          <w:lang w:val="it-IT"/>
        </w:rPr>
        <w:t>Si può risparmiare fino al 5 per cento di carburante utilizzando pneumatici con una minore resistenza al rotolamento.</w:t>
      </w:r>
    </w:p>
    <w:p>
      <w:pPr>
        <w:pStyle w:val="NoSpacing"/>
        <w:rPr>
          <w:lang w:val="it-IT"/>
        </w:rPr>
      </w:pPr>
      <w:r>
        <w:rPr>
          <w:lang w:val="it-IT"/>
        </w:rPr>
      </w:r>
    </w:p>
    <w:p>
      <w:pPr>
        <w:pStyle w:val="NoSpacing"/>
        <w:rPr>
          <w:lang w:val="it-IT"/>
        </w:rPr>
      </w:pPr>
      <w:r>
        <w:rPr>
          <w:u w:val="single"/>
          <w:lang w:val="it-IT"/>
        </w:rPr>
        <w:t>Guida proattiva ed a basso numero di giri</w:t>
        <w:br/>
      </w:r>
      <w:r>
        <w:rPr>
          <w:lang w:val="it-IT"/>
        </w:rPr>
        <w:t xml:space="preserve">Frequenti cambi di marcia e continue frenate costano energia non necessaria. Con una guida proattiva ed a basso numero di giri il consumo di carburante può essere ridotto fino al 25%. </w:t>
      </w:r>
    </w:p>
    <w:p>
      <w:pPr>
        <w:pStyle w:val="NoSpacing"/>
        <w:rPr>
          <w:lang w:val="it-IT"/>
        </w:rPr>
      </w:pPr>
      <w:r>
        <w:rPr>
          <w:lang w:val="it-IT"/>
        </w:rPr>
      </w:r>
    </w:p>
    <w:p>
      <w:pPr>
        <w:pStyle w:val="NoSpacing"/>
        <w:rPr>
          <w:lang w:val="it-IT"/>
        </w:rPr>
      </w:pPr>
      <w:r>
        <w:rPr>
          <w:u w:val="single"/>
          <w:lang w:val="it-IT"/>
        </w:rPr>
        <w:t>Guidare in modo uniforme aiuta a risparmiare denaro</w:t>
        <w:br/>
      </w:r>
      <w:r>
        <w:rPr>
          <w:lang w:val="it-IT"/>
        </w:rPr>
        <w:t xml:space="preserve">Guidare in modo uniforme può far risparmiare molta energia. Guidare ad alta velocità aumenta la resistenza causata dal flusso d'aria e quindi è necessario più carburante. Anche le frequenti frenate e le accelerazioni aumentano inutilmente il consumo di </w:t>
      </w:r>
      <w:bookmarkStart w:id="0" w:name="_GoBack"/>
      <w:bookmarkEnd w:id="0"/>
      <w:r>
        <w:rPr>
          <w:lang w:val="it-IT"/>
        </w:rPr>
        <w:t xml:space="preserve">carburante. </w:t>
      </w:r>
    </w:p>
    <w:p>
      <w:pPr>
        <w:pStyle w:val="NoSpacing"/>
        <w:rPr>
          <w:lang w:val="it-IT"/>
        </w:rPr>
      </w:pPr>
      <w:r>
        <w:rPr>
          <w:lang w:val="it-IT"/>
        </w:rPr>
      </w:r>
    </w:p>
    <w:p>
      <w:pPr>
        <w:pStyle w:val="NoSpacing"/>
        <w:rPr>
          <w:lang w:val="it-IT"/>
        </w:rPr>
      </w:pPr>
      <w:r>
        <w:rPr>
          <w:u w:val="single"/>
          <w:lang w:val="it-IT"/>
        </w:rPr>
        <w:t>Andare a piedi o in bicicletta</w:t>
        <w:br/>
      </w:r>
      <w:r>
        <w:rPr>
          <w:lang w:val="it-IT"/>
        </w:rPr>
        <w:t>Camminare e andare in bicicletta è il miglior modo per risparmiare carburante e anche per fare qualcosa di buono per la salute.</w:t>
      </w:r>
    </w:p>
    <w:p>
      <w:pPr>
        <w:pStyle w:val="NoSpacing"/>
        <w:rPr>
          <w:lang w:val="it-IT"/>
        </w:rPr>
      </w:pPr>
      <w:r>
        <w:rPr>
          <w:lang w:val="it-IT"/>
        </w:rPr>
      </w:r>
    </w:p>
    <w:p>
      <w:pPr>
        <w:pStyle w:val="NoSpacing"/>
        <w:rPr>
          <w:lang w:val="it-IT"/>
        </w:rPr>
      </w:pPr>
      <w:r>
        <w:rPr>
          <w:u w:val="single"/>
          <w:lang w:val="it-IT"/>
        </w:rPr>
        <w:t>Il car pooling (condivisione dell’auto) aiuta a risparmiare</w:t>
        <w:br/>
      </w:r>
      <w:r>
        <w:rPr>
          <w:lang w:val="it-IT"/>
        </w:rPr>
        <w:t>Il car pooling riduce il consumo di carburante pro capite, protegge l'ambiente e riduce il problema degli ingorghi.</w:t>
      </w:r>
    </w:p>
    <w:p>
      <w:pPr>
        <w:pStyle w:val="NoSpacing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</w:rPr>
        <w:t xml:space="preserve">Testo: Christine Romen Consulente ComuneClima e </w:t>
      </w:r>
      <w:r>
        <w:rPr>
          <w:rFonts w:cs="Times New Roman" w:ascii="Times New Roman" w:hAnsi="Times New Roman"/>
          <w:color w:val="FF0000"/>
        </w:rPr>
        <w:t xml:space="preserve">Bildungs- und Energieforum </w:t>
      </w:r>
      <w:r>
        <w:rPr>
          <w:rFonts w:cs="Times New Roman" w:ascii="Times New Roman" w:hAnsi="Times New Roman"/>
        </w:rPr>
        <w:t>(AFB)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769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776933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776933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769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Titel">
    <w:name w:val="Title"/>
    <w:basedOn w:val="Normal"/>
    <w:next w:val="Normal"/>
    <w:link w:val="TitelZchn"/>
    <w:uiPriority w:val="10"/>
    <w:qFormat/>
    <w:rsid w:val="00776933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776933"/>
    <w:pPr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LibreOffice/6.3.6.2$Windows_x86 LibreOffice_project/2196df99b074d8a661f4036fca8fa0cbfa33a497</Application>
  <Pages>1</Pages>
  <Words>359</Words>
  <Characters>1970</Characters>
  <CharactersWithSpaces>2322</CharactersWithSpaces>
  <Paragraphs>12</Paragraphs>
  <Company>Bezirksgemeinschaft Burggrafenamt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2020-12-29T16:24:00Z</dcterms:created>
  <dc:creator>werner ausserer</dc:creator>
  <dc:description/>
  <dc:language>de-DE</dc:language>
  <cp:lastModifiedBy/>
  <cp:lastPrinted>2020-12-28T13:43:00Z</cp:lastPrinted>
  <dcterms:modified xsi:type="dcterms:W3CDTF">2021-03-18T09:08:24Z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Bezirksgemeinschaft Burggrafenamt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